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5767E3" w:rsidRDefault="0087250A" w:rsidP="005767E3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5767E3" w:rsidRPr="00972BEA">
        <w:rPr>
          <w:b/>
        </w:rPr>
        <w:t xml:space="preserve">на </w:t>
      </w:r>
      <w:r w:rsidR="005767E3">
        <w:rPr>
          <w:b/>
        </w:rPr>
        <w:t>проведение конкурентной процедуры</w:t>
      </w:r>
    </w:p>
    <w:p w:rsidR="005767E3" w:rsidRDefault="005B5102" w:rsidP="007F6359">
      <w:pPr>
        <w:jc w:val="center"/>
        <w:rPr>
          <w:b/>
        </w:rPr>
      </w:pPr>
      <w:r w:rsidRPr="000B4BD2">
        <w:rPr>
          <w:b/>
        </w:rPr>
        <w:t xml:space="preserve">по поставке </w:t>
      </w:r>
      <w:r w:rsidR="001E26BD">
        <w:rPr>
          <w:b/>
        </w:rPr>
        <w:t>аппарата для определения пробивного напряжения трансформаторного масла АИМ-90</w:t>
      </w:r>
    </w:p>
    <w:p w:rsidR="00B402B3" w:rsidRPr="00B402B3" w:rsidRDefault="00B402B3" w:rsidP="005767E3">
      <w:pPr>
        <w:jc w:val="center"/>
        <w:rPr>
          <w:b/>
        </w:rPr>
      </w:pPr>
    </w:p>
    <w:p w:rsidR="00865E55" w:rsidRDefault="009F3572" w:rsidP="00826E5F">
      <w:pPr>
        <w:jc w:val="both"/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</w:p>
    <w:p w:rsidR="007F6359" w:rsidRDefault="00382977" w:rsidP="00826E5F">
      <w:pPr>
        <w:pStyle w:val="a9"/>
        <w:ind w:firstLine="709"/>
        <w:jc w:val="both"/>
        <w:rPr>
          <w:szCs w:val="20"/>
        </w:rPr>
      </w:pPr>
      <w:r>
        <w:t>1.1</w:t>
      </w:r>
      <w:r w:rsidR="0016084C">
        <w:t>.</w:t>
      </w:r>
      <w:r w:rsidR="001E26BD">
        <w:t>Аппарат АИМ-90 предназначен для определения пробивного напряжения трансформаторного масла и других жидких диэлектриков, работающих в качестве изолятора в высоковольтных установках. Может применяться в условиях стационарных лабораторий, в производственных и испытательных станциях</w:t>
      </w:r>
      <w:proofErr w:type="gramStart"/>
      <w:r w:rsidR="001E26BD">
        <w:t>.</w:t>
      </w:r>
      <w:r w:rsidR="007F6359">
        <w:t>.</w:t>
      </w:r>
      <w:proofErr w:type="gramEnd"/>
    </w:p>
    <w:p w:rsidR="00916461" w:rsidRDefault="005B5102" w:rsidP="00826E5F">
      <w:pPr>
        <w:ind w:firstLine="709"/>
        <w:jc w:val="both"/>
      </w:pPr>
      <w:r>
        <w:t xml:space="preserve"> </w:t>
      </w:r>
      <w:r w:rsidR="004511A8">
        <w:t>1.2.</w:t>
      </w:r>
      <w:r w:rsidR="00AA4F58"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r w:rsidR="00E36764">
        <w:t>г. Краснокаменск</w:t>
      </w:r>
      <w:r w:rsidR="00916461" w:rsidRPr="00916461">
        <w:t xml:space="preserve">, </w:t>
      </w:r>
      <w:r w:rsidR="00E36764">
        <w:t>ОАО «Приаргунское  производственное горно-химическое объединение».</w:t>
      </w:r>
    </w:p>
    <w:p w:rsidR="00916461" w:rsidRPr="007E3CE8" w:rsidRDefault="00916461" w:rsidP="00826E5F">
      <w:pPr>
        <w:jc w:val="both"/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702B7F" w:rsidRDefault="00382977" w:rsidP="00826E5F">
      <w:pPr>
        <w:ind w:firstLine="709"/>
        <w:jc w:val="both"/>
      </w:pPr>
      <w:r w:rsidRPr="003979C7">
        <w:t>2.1.</w:t>
      </w:r>
      <w:r w:rsidR="0016084C" w:rsidRPr="003979C7">
        <w:t xml:space="preserve"> </w:t>
      </w:r>
      <w:r w:rsidRPr="003979C7">
        <w:t>П</w:t>
      </w:r>
      <w:r w:rsidR="00916461" w:rsidRPr="003979C7">
        <w:t>роизвести поставку</w:t>
      </w:r>
      <w:r w:rsidR="001C6E89" w:rsidRPr="003979C7">
        <w:t xml:space="preserve"> </w:t>
      </w:r>
      <w:r w:rsidR="001E26BD">
        <w:t>аппарата для определения пробивного напряжения трансформаторного масла АИМ-90</w:t>
      </w:r>
      <w:r w:rsidR="007F6359">
        <w:t xml:space="preserve"> </w:t>
      </w:r>
      <w:r w:rsidR="001C6E89" w:rsidRPr="003979C7">
        <w:t xml:space="preserve">с комплектом </w:t>
      </w:r>
      <w:r w:rsidR="00DB6E4E" w:rsidRPr="003979C7">
        <w:t xml:space="preserve"> документации</w:t>
      </w:r>
      <w:r w:rsidR="001C6E89" w:rsidRPr="003979C7">
        <w:t xml:space="preserve"> (паспорт изделия, инструкция по эксплуатации и др</w:t>
      </w:r>
      <w:proofErr w:type="gramStart"/>
      <w:r w:rsidR="001C6E89" w:rsidRPr="003979C7">
        <w:t>.</w:t>
      </w:r>
      <w:r w:rsidR="00E027C0">
        <w:t>н</w:t>
      </w:r>
      <w:proofErr w:type="gramEnd"/>
      <w:r w:rsidR="00E027C0">
        <w:t>а русском языке</w:t>
      </w:r>
      <w:r w:rsidR="001C6E89" w:rsidRPr="003979C7">
        <w:t>)</w:t>
      </w:r>
      <w:r w:rsidR="00DB6E4E" w:rsidRPr="003979C7">
        <w:t xml:space="preserve">. </w:t>
      </w:r>
    </w:p>
    <w:p w:rsidR="00702B7F" w:rsidRPr="00702B7F" w:rsidRDefault="00770B05" w:rsidP="00826E5F">
      <w:pPr>
        <w:pStyle w:val="a9"/>
        <w:ind w:left="568"/>
        <w:jc w:val="both"/>
        <w:rPr>
          <w:b/>
        </w:rPr>
      </w:pPr>
      <w:r>
        <w:t xml:space="preserve">   </w:t>
      </w:r>
      <w:r w:rsidR="007F6359">
        <w:t>2.2</w:t>
      </w:r>
      <w:r w:rsidR="00702B7F">
        <w:t>.</w:t>
      </w:r>
      <w:r w:rsidR="00702B7F" w:rsidRPr="00702B7F">
        <w:rPr>
          <w:b/>
          <w:sz w:val="22"/>
          <w:szCs w:val="22"/>
        </w:rPr>
        <w:t xml:space="preserve"> </w:t>
      </w:r>
      <w:r w:rsidR="00702B7F" w:rsidRPr="00865E55">
        <w:t xml:space="preserve">Комплектация </w:t>
      </w:r>
    </w:p>
    <w:p w:rsidR="001E26BD" w:rsidRPr="001E26BD" w:rsidRDefault="001E26BD" w:rsidP="00826E5F">
      <w:pPr>
        <w:pStyle w:val="a5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>Аппарат АИМ-90</w:t>
      </w:r>
    </w:p>
    <w:p w:rsidR="001E26BD" w:rsidRPr="001E26BD" w:rsidRDefault="001E26BD" w:rsidP="00826E5F">
      <w:pPr>
        <w:pStyle w:val="a5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>Измерительная ячейка.</w:t>
      </w:r>
    </w:p>
    <w:p w:rsidR="001E26BD" w:rsidRPr="001E26BD" w:rsidRDefault="001E26BD" w:rsidP="00826E5F">
      <w:pPr>
        <w:pStyle w:val="a5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>Кабель РС-186-15</w:t>
      </w:r>
    </w:p>
    <w:p w:rsidR="001E26BD" w:rsidRPr="001E26BD" w:rsidRDefault="001E26BD" w:rsidP="00826E5F">
      <w:pPr>
        <w:pStyle w:val="a5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>Провод заземления.</w:t>
      </w:r>
    </w:p>
    <w:p w:rsidR="001E26BD" w:rsidRDefault="001E26BD" w:rsidP="00826E5F">
      <w:pPr>
        <w:jc w:val="center"/>
        <w:rPr>
          <w:b/>
        </w:rPr>
      </w:pPr>
      <w:r>
        <w:rPr>
          <w:b/>
        </w:rPr>
        <w:t>Аппарат для определения пробивного напряжения трансформаторного масла</w:t>
      </w:r>
    </w:p>
    <w:p w:rsidR="001E26BD" w:rsidRDefault="001E26BD" w:rsidP="00826E5F">
      <w:pPr>
        <w:jc w:val="center"/>
        <w:rPr>
          <w:b/>
        </w:rPr>
      </w:pPr>
      <w:r>
        <w:rPr>
          <w:b/>
        </w:rPr>
        <w:t>АИМ-90</w:t>
      </w:r>
    </w:p>
    <w:p w:rsidR="00826E5F" w:rsidRDefault="00826E5F" w:rsidP="00826E5F">
      <w:pPr>
        <w:jc w:val="center"/>
        <w:rPr>
          <w:b/>
        </w:rPr>
      </w:pPr>
    </w:p>
    <w:p w:rsidR="001E26BD" w:rsidRDefault="001E26BD" w:rsidP="00826E5F">
      <w:pPr>
        <w:pStyle w:val="a5"/>
        <w:spacing w:line="240" w:lineRule="auto"/>
        <w:ind w:left="284"/>
        <w:jc w:val="center"/>
        <w:rPr>
          <w:rFonts w:ascii="Times New Roman" w:hAnsi="Times New Roman"/>
        </w:rPr>
      </w:pPr>
      <w:r w:rsidRPr="00B402B3">
        <w:rPr>
          <w:rFonts w:ascii="Times New Roman" w:hAnsi="Times New Roman"/>
          <w:b/>
          <w:bCs/>
        </w:rPr>
        <w:t>ТЕХНИЧЕСКАЯ ХАРАКТЕРИСТИКА</w:t>
      </w:r>
      <w:r w:rsidRPr="003979C7">
        <w:rPr>
          <w:rFonts w:ascii="Times New Roman" w:hAnsi="Times New Roman"/>
        </w:rPr>
        <w:br/>
      </w:r>
    </w:p>
    <w:tbl>
      <w:tblPr>
        <w:tblW w:w="0" w:type="auto"/>
        <w:tblInd w:w="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65"/>
        <w:gridCol w:w="3435"/>
      </w:tblGrid>
      <w:tr w:rsidR="001E26BD" w:rsidTr="004969A1">
        <w:trPr>
          <w:trHeight w:val="284"/>
        </w:trPr>
        <w:tc>
          <w:tcPr>
            <w:tcW w:w="526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Наибольшее  пробивное  напряжение</w:t>
            </w:r>
          </w:p>
        </w:tc>
        <w:tc>
          <w:tcPr>
            <w:tcW w:w="343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90 кВ</w:t>
            </w:r>
          </w:p>
        </w:tc>
      </w:tr>
      <w:tr w:rsidR="001E26BD" w:rsidRPr="00A66E78" w:rsidTr="004969A1">
        <w:trPr>
          <w:trHeight w:val="284"/>
        </w:trPr>
        <w:tc>
          <w:tcPr>
            <w:tcW w:w="526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Объем измерительной  ячейки</w:t>
            </w:r>
          </w:p>
        </w:tc>
        <w:tc>
          <w:tcPr>
            <w:tcW w:w="3435" w:type="dxa"/>
            <w:vAlign w:val="center"/>
          </w:tcPr>
          <w:p w:rsidR="001E26BD" w:rsidRPr="00A66E78" w:rsidRDefault="001E26BD" w:rsidP="00826E5F">
            <w:pPr>
              <w:jc w:val="both"/>
              <w:rPr>
                <w:sz w:val="22"/>
                <w:vertAlign w:val="superscript"/>
              </w:rPr>
            </w:pPr>
            <w:r>
              <w:rPr>
                <w:sz w:val="22"/>
              </w:rPr>
              <w:t>400 см</w:t>
            </w:r>
            <w:r>
              <w:rPr>
                <w:sz w:val="22"/>
                <w:vertAlign w:val="superscript"/>
              </w:rPr>
              <w:t>3</w:t>
            </w:r>
          </w:p>
        </w:tc>
      </w:tr>
      <w:tr w:rsidR="001E26BD" w:rsidRPr="00905835" w:rsidTr="004969A1">
        <w:trPr>
          <w:trHeight w:val="284"/>
        </w:trPr>
        <w:tc>
          <w:tcPr>
            <w:tcW w:w="526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Напряжение питающей сети однофазного переменного тока</w:t>
            </w:r>
          </w:p>
        </w:tc>
        <w:tc>
          <w:tcPr>
            <w:tcW w:w="3435" w:type="dxa"/>
            <w:vAlign w:val="center"/>
          </w:tcPr>
          <w:p w:rsidR="001E26BD" w:rsidRPr="00905835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220</w:t>
            </w:r>
            <w:proofErr w:type="gramStart"/>
            <w:r>
              <w:rPr>
                <w:sz w:val="22"/>
              </w:rPr>
              <w:t xml:space="preserve"> В</w:t>
            </w:r>
            <w:proofErr w:type="gramEnd"/>
          </w:p>
        </w:tc>
      </w:tr>
      <w:tr w:rsidR="001E26BD" w:rsidTr="004969A1">
        <w:trPr>
          <w:trHeight w:val="284"/>
        </w:trPr>
        <w:tc>
          <w:tcPr>
            <w:tcW w:w="526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Частота сети</w:t>
            </w:r>
          </w:p>
        </w:tc>
        <w:tc>
          <w:tcPr>
            <w:tcW w:w="343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50 Гц</w:t>
            </w:r>
          </w:p>
        </w:tc>
      </w:tr>
      <w:tr w:rsidR="001E26BD" w:rsidTr="004969A1">
        <w:trPr>
          <w:trHeight w:val="284"/>
        </w:trPr>
        <w:tc>
          <w:tcPr>
            <w:tcW w:w="526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Потребляемая  мощность</w:t>
            </w:r>
          </w:p>
        </w:tc>
        <w:tc>
          <w:tcPr>
            <w:tcW w:w="343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0,5 кВт</w:t>
            </w:r>
          </w:p>
        </w:tc>
      </w:tr>
      <w:tr w:rsidR="001E26BD" w:rsidTr="004969A1">
        <w:trPr>
          <w:trHeight w:val="284"/>
        </w:trPr>
        <w:tc>
          <w:tcPr>
            <w:tcW w:w="526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Масса</w:t>
            </w:r>
          </w:p>
        </w:tc>
        <w:tc>
          <w:tcPr>
            <w:tcW w:w="3435" w:type="dxa"/>
            <w:vAlign w:val="center"/>
          </w:tcPr>
          <w:p w:rsidR="001E26BD" w:rsidRDefault="001E26BD" w:rsidP="00826E5F">
            <w:pPr>
              <w:jc w:val="both"/>
              <w:rPr>
                <w:sz w:val="22"/>
              </w:rPr>
            </w:pPr>
            <w:r>
              <w:rPr>
                <w:sz w:val="22"/>
              </w:rPr>
              <w:t>35 кг</w:t>
            </w:r>
          </w:p>
        </w:tc>
      </w:tr>
    </w:tbl>
    <w:p w:rsidR="001E26BD" w:rsidRPr="001E26BD" w:rsidRDefault="001E26BD" w:rsidP="00826E5F">
      <w:pPr>
        <w:pStyle w:val="a5"/>
        <w:ind w:left="1069"/>
        <w:jc w:val="both"/>
      </w:pPr>
    </w:p>
    <w:p w:rsidR="002629ED" w:rsidRPr="003005F3" w:rsidRDefault="00AA4F58" w:rsidP="00826E5F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5F3">
        <w:rPr>
          <w:rFonts w:ascii="Times New Roman" w:hAnsi="Times New Roman"/>
          <w:sz w:val="24"/>
          <w:szCs w:val="24"/>
        </w:rPr>
        <w:t>2</w:t>
      </w:r>
      <w:r w:rsidR="00955491">
        <w:rPr>
          <w:rFonts w:ascii="Times New Roman" w:hAnsi="Times New Roman"/>
          <w:sz w:val="24"/>
          <w:szCs w:val="24"/>
        </w:rPr>
        <w:t>.4</w:t>
      </w:r>
      <w:r w:rsidR="00F23AEE" w:rsidRPr="003005F3">
        <w:rPr>
          <w:rFonts w:ascii="Times New Roman" w:hAnsi="Times New Roman"/>
          <w:sz w:val="24"/>
          <w:szCs w:val="24"/>
        </w:rPr>
        <w:t>. Все указания на товарные знаки, места происхождения товара по тексту сопровождаются словами «или эквивалент», за исключением случаев несовместимости тов</w:t>
      </w:r>
      <w:r w:rsidR="00770B05">
        <w:rPr>
          <w:rFonts w:ascii="Times New Roman" w:hAnsi="Times New Roman"/>
          <w:sz w:val="24"/>
          <w:szCs w:val="24"/>
        </w:rPr>
        <w:t>аров с товарами, используемыми З</w:t>
      </w:r>
      <w:r w:rsidR="00F23AEE" w:rsidRPr="003005F3">
        <w:rPr>
          <w:rFonts w:ascii="Times New Roman" w:hAnsi="Times New Roman"/>
          <w:sz w:val="24"/>
          <w:szCs w:val="24"/>
        </w:rPr>
        <w:t>аказчиком.</w:t>
      </w:r>
    </w:p>
    <w:p w:rsidR="00415765" w:rsidRPr="003005F3" w:rsidRDefault="00415765" w:rsidP="00826E5F">
      <w:pPr>
        <w:jc w:val="both"/>
        <w:rPr>
          <w:b/>
        </w:rPr>
      </w:pPr>
      <w:r w:rsidRPr="003005F3">
        <w:rPr>
          <w:b/>
        </w:rPr>
        <w:t>3. Требования к техническим характеристикам товара, работ, услуг</w:t>
      </w:r>
    </w:p>
    <w:p w:rsidR="00460F94" w:rsidRDefault="00415765" w:rsidP="00826E5F">
      <w:pPr>
        <w:ind w:firstLine="709"/>
        <w:jc w:val="both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770B05">
        <w:t>З</w:t>
      </w:r>
      <w:r w:rsidR="001C6E89">
        <w:t>аказчиком</w:t>
      </w:r>
      <w:r>
        <w:t xml:space="preserve"> данного оборудования</w:t>
      </w:r>
      <w:r w:rsidR="001C6E89">
        <w:t>.</w:t>
      </w:r>
    </w:p>
    <w:p w:rsidR="005D6B66" w:rsidRDefault="003D0128" w:rsidP="00826E5F">
      <w:pPr>
        <w:ind w:firstLine="709"/>
        <w:jc w:val="both"/>
      </w:pPr>
      <w:r>
        <w:t xml:space="preserve">3.2. </w:t>
      </w:r>
      <w:r w:rsidR="001E26BD">
        <w:t>Изготовлен в соответствии с ТУ 25-06.1760-84.</w:t>
      </w:r>
    </w:p>
    <w:p w:rsidR="001E26BD" w:rsidRDefault="001E26BD" w:rsidP="00826E5F">
      <w:pPr>
        <w:ind w:firstLine="709"/>
        <w:jc w:val="both"/>
      </w:pPr>
      <w:r>
        <w:t>Соответствует требования ГОСТ-6581-75 (СТ СЭВ 3166-81) «Материалы электроизоляционные жидкие. Методы электрических испытаний».</w:t>
      </w:r>
    </w:p>
    <w:p w:rsidR="003A6D14" w:rsidRDefault="00460F94" w:rsidP="00826E5F">
      <w:pPr>
        <w:jc w:val="both"/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EE03FD" w:rsidRPr="003A6D14" w:rsidRDefault="00EE03FD" w:rsidP="00826E5F">
      <w:pPr>
        <w:jc w:val="both"/>
        <w:rPr>
          <w:b/>
        </w:rPr>
      </w:pPr>
    </w:p>
    <w:p w:rsidR="00761529" w:rsidRDefault="00761529" w:rsidP="00826E5F">
      <w:pPr>
        <w:ind w:firstLine="709"/>
        <w:jc w:val="both"/>
      </w:pPr>
      <w:r>
        <w:lastRenderedPageBreak/>
        <w:t>4.1. Согласно п. 2 настоящего Технического задания.</w:t>
      </w:r>
    </w:p>
    <w:p w:rsidR="003A6D14" w:rsidRPr="003A6D14" w:rsidRDefault="00761529" w:rsidP="00826E5F">
      <w:pPr>
        <w:jc w:val="both"/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826E5F">
      <w:pPr>
        <w:ind w:firstLine="709"/>
        <w:jc w:val="both"/>
      </w:pPr>
      <w:r>
        <w:t>5.1. Оборудование поставляется Заказчику в течени</w:t>
      </w:r>
      <w:r w:rsidR="008C2979">
        <w:t>е</w:t>
      </w:r>
      <w:r>
        <w:t xml:space="preserve"> не более </w:t>
      </w:r>
      <w:r w:rsidR="008C2979">
        <w:t>60</w:t>
      </w:r>
      <w:r>
        <w:t xml:space="preserve"> (</w:t>
      </w:r>
      <w:r w:rsidR="00770B05">
        <w:t>шестидесяти</w:t>
      </w:r>
      <w:r>
        <w:t>) календарных дней со дня подписания договора.</w:t>
      </w:r>
    </w:p>
    <w:p w:rsidR="00761529" w:rsidRPr="003A6D14" w:rsidRDefault="00761529" w:rsidP="00826E5F">
      <w:pPr>
        <w:jc w:val="both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826E5F">
      <w:pPr>
        <w:ind w:firstLine="709"/>
        <w:jc w:val="both"/>
      </w:pPr>
      <w:r>
        <w:t>6.1</w:t>
      </w:r>
      <w:r w:rsidR="00675B2C">
        <w:t xml:space="preserve">. </w:t>
      </w:r>
      <w:r w:rsidR="00675B2C" w:rsidRPr="00675B2C">
        <w:t>Оборудование   должно новым, не позднее 2011 г. выпуска, не бывшее в употреблении.</w:t>
      </w:r>
      <w:r w:rsidR="00675B2C">
        <w:t xml:space="preserve"> </w:t>
      </w:r>
      <w:r w:rsidRPr="00675B2C">
        <w:t>Поставка оборудования</w:t>
      </w:r>
      <w:r>
        <w:t xml:space="preserve">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3A6D14" w:rsidRDefault="00761529" w:rsidP="00826E5F">
      <w:pPr>
        <w:jc w:val="both"/>
        <w:rPr>
          <w:b/>
        </w:rPr>
      </w:pPr>
      <w:r w:rsidRPr="003A6D14">
        <w:rPr>
          <w:b/>
        </w:rPr>
        <w:t>7. Требования к обслуживанию товара</w:t>
      </w:r>
    </w:p>
    <w:p w:rsidR="006774C2" w:rsidRDefault="00761529" w:rsidP="00826E5F">
      <w:pPr>
        <w:ind w:firstLine="709"/>
        <w:jc w:val="both"/>
      </w:pPr>
      <w: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61529" w:rsidRPr="00382977" w:rsidRDefault="00761529" w:rsidP="00826E5F">
      <w:pPr>
        <w:jc w:val="both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826E5F">
      <w:pPr>
        <w:ind w:firstLine="709"/>
        <w:jc w:val="both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761529" w:rsidRPr="00382977" w:rsidRDefault="00761529" w:rsidP="00826E5F">
      <w:pPr>
        <w:jc w:val="both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826E5F">
      <w:pPr>
        <w:ind w:firstLine="709"/>
        <w:jc w:val="both"/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Default="00761529" w:rsidP="00826E5F">
      <w:pPr>
        <w:ind w:firstLine="709"/>
        <w:jc w:val="both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>соответствовать действующим ГОСТам, ТУ в РФ.</w:t>
      </w:r>
    </w:p>
    <w:p w:rsidR="00382977" w:rsidRPr="00382977" w:rsidRDefault="0090774A" w:rsidP="00826E5F">
      <w:pPr>
        <w:jc w:val="both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826E5F">
      <w:pPr>
        <w:ind w:firstLine="709"/>
        <w:jc w:val="both"/>
      </w:pPr>
      <w:r>
        <w:t>10.1. Оборудование должно быть разрешено к установке и эксплуатации</w:t>
      </w:r>
      <w:r w:rsidR="00A90152">
        <w:t xml:space="preserve"> </w:t>
      </w:r>
      <w:r>
        <w:t>на территории РФ</w:t>
      </w:r>
    </w:p>
    <w:p w:rsidR="0090774A" w:rsidRDefault="0090774A" w:rsidP="00826E5F">
      <w:pPr>
        <w:ind w:firstLine="709"/>
        <w:jc w:val="both"/>
      </w:pPr>
      <w:r>
        <w:t xml:space="preserve">10.2. Иметь сертификат соответствия </w:t>
      </w:r>
      <w:r w:rsidR="00A90152">
        <w:t xml:space="preserve">ГОСТам </w:t>
      </w:r>
      <w:r>
        <w:t>РФ.</w:t>
      </w:r>
    </w:p>
    <w:p w:rsidR="001B23E8" w:rsidRDefault="0090774A" w:rsidP="00826E5F">
      <w:pPr>
        <w:jc w:val="both"/>
        <w:rPr>
          <w:b/>
        </w:rPr>
      </w:pPr>
      <w:r w:rsidRPr="00382977">
        <w:rPr>
          <w:b/>
        </w:rPr>
        <w:t>11. Требования к результатам работ</w:t>
      </w:r>
    </w:p>
    <w:p w:rsidR="005E6F9D" w:rsidRDefault="0090774A" w:rsidP="00826E5F">
      <w:pPr>
        <w:jc w:val="both"/>
      </w:pPr>
      <w:r>
        <w:t xml:space="preserve">11.1. Результатом выполнения работ должна стать </w:t>
      </w:r>
      <w:r w:rsidR="005D6B66">
        <w:t xml:space="preserve">надежная </w:t>
      </w:r>
      <w:r w:rsidR="00675B2C">
        <w:t>а</w:t>
      </w:r>
      <w:r w:rsidR="00675B2C" w:rsidRPr="00675B2C">
        <w:t>ппарат</w:t>
      </w:r>
      <w:r w:rsidR="00675B2C">
        <w:t>а</w:t>
      </w:r>
      <w:r w:rsidR="00675B2C" w:rsidRPr="00675B2C">
        <w:t xml:space="preserve"> для определения пробивного напряжения трансформаторного масла АИМ-90</w:t>
      </w:r>
      <w:r w:rsidR="00675B2C">
        <w:t xml:space="preserve"> </w:t>
      </w:r>
      <w:r w:rsidR="005D6B66">
        <w:t>работа в течени</w:t>
      </w:r>
      <w:proofErr w:type="gramStart"/>
      <w:r w:rsidR="005D6B66">
        <w:t>и</w:t>
      </w:r>
      <w:proofErr w:type="gramEnd"/>
      <w:r w:rsidR="005D6B66">
        <w:t xml:space="preserve"> установленного срока эксплуатации.</w:t>
      </w:r>
    </w:p>
    <w:p w:rsidR="00382977" w:rsidRDefault="0090774A" w:rsidP="00826E5F">
      <w:pPr>
        <w:jc w:val="both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Default="0090774A" w:rsidP="00826E5F">
      <w:pPr>
        <w:ind w:firstLine="709"/>
        <w:jc w:val="both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AA7539">
        <w:t xml:space="preserve"> поставки товара заказчику</w:t>
      </w:r>
      <w:r>
        <w:t>.</w:t>
      </w:r>
      <w:r w:rsidR="00761529">
        <w:t xml:space="preserve"> </w:t>
      </w:r>
    </w:p>
    <w:p w:rsidR="00176048" w:rsidRPr="00703584" w:rsidRDefault="00176048" w:rsidP="00826E5F">
      <w:pPr>
        <w:jc w:val="both"/>
        <w:rPr>
          <w:b/>
        </w:rPr>
      </w:pPr>
      <w:r w:rsidRPr="00703584">
        <w:rPr>
          <w:b/>
        </w:rPr>
        <w:t>13. Ответственность поставщика</w:t>
      </w:r>
    </w:p>
    <w:p w:rsidR="00176048" w:rsidRDefault="00176048" w:rsidP="00826E5F">
      <w:pPr>
        <w:ind w:firstLine="709"/>
        <w:jc w:val="both"/>
      </w:pPr>
      <w:r>
        <w:t xml:space="preserve">13.1. Оборудование должно быть новым, не бывшим в употреблении, не позднее </w:t>
      </w:r>
      <w:r w:rsidRPr="00302BEE">
        <w:rPr>
          <w:color w:val="000000" w:themeColor="text1"/>
        </w:rPr>
        <w:t>201</w:t>
      </w:r>
      <w:r>
        <w:rPr>
          <w:color w:val="000000" w:themeColor="text1"/>
        </w:rPr>
        <w:t>1</w:t>
      </w:r>
      <w:r w:rsidRPr="002D3193">
        <w:rPr>
          <w:color w:val="FF0000"/>
        </w:rPr>
        <w:t xml:space="preserve"> </w:t>
      </w:r>
      <w:r>
        <w:t>года выпуска</w:t>
      </w:r>
    </w:p>
    <w:p w:rsidR="00176048" w:rsidRPr="009F3572" w:rsidRDefault="00176048" w:rsidP="00176048">
      <w:pPr>
        <w:rPr>
          <w:sz w:val="28"/>
          <w:szCs w:val="28"/>
        </w:rPr>
      </w:pP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675B2C" w:rsidRDefault="00675B2C" w:rsidP="00675B2C">
            <w:pPr>
              <w:pStyle w:val="a9"/>
            </w:pPr>
            <w:r>
              <w:t>ОАО «ППГХО»</w:t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</w:t>
            </w:r>
          </w:p>
          <w:p w:rsidR="00675B2C" w:rsidRDefault="00675B2C" w:rsidP="00675B2C">
            <w:pPr>
              <w:pStyle w:val="a9"/>
            </w:pPr>
          </w:p>
          <w:p w:rsidR="00675B2C" w:rsidRDefault="00675B2C" w:rsidP="00675B2C">
            <w:pPr>
              <w:pStyle w:val="a9"/>
            </w:pPr>
            <w:r>
              <w:t xml:space="preserve">Начальник </w:t>
            </w:r>
            <w:proofErr w:type="spellStart"/>
            <w:r>
              <w:t>электроцеха</w:t>
            </w:r>
            <w:proofErr w:type="spellEnd"/>
            <w:r>
              <w:t xml:space="preserve"> ТЭЦ </w:t>
            </w:r>
          </w:p>
          <w:p w:rsidR="00675B2C" w:rsidRPr="00C53F02" w:rsidRDefault="00675B2C" w:rsidP="00675B2C">
            <w:pPr>
              <w:pStyle w:val="a9"/>
              <w:rPr>
                <w:b/>
              </w:rPr>
            </w:pPr>
            <w:r>
              <w:t xml:space="preserve">ОАО «ППГХО»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</w:t>
            </w:r>
          </w:p>
          <w:p w:rsidR="00675B2C" w:rsidRPr="0025511C" w:rsidRDefault="00675B2C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675B2C" w:rsidRDefault="00675B2C" w:rsidP="00F23AEE">
            <w:pPr>
              <w:ind w:firstLine="709"/>
              <w:jc w:val="right"/>
              <w:rPr>
                <w:sz w:val="28"/>
                <w:szCs w:val="28"/>
              </w:rPr>
            </w:pPr>
            <w:r>
              <w:t xml:space="preserve">__________ С.К. Кутузов  </w:t>
            </w:r>
          </w:p>
          <w:p w:rsidR="00675B2C" w:rsidRPr="00675B2C" w:rsidRDefault="00675B2C" w:rsidP="00675B2C">
            <w:pPr>
              <w:rPr>
                <w:sz w:val="28"/>
                <w:szCs w:val="28"/>
              </w:rPr>
            </w:pPr>
          </w:p>
          <w:p w:rsidR="00675B2C" w:rsidRDefault="00675B2C" w:rsidP="00675B2C">
            <w:pPr>
              <w:tabs>
                <w:tab w:val="left" w:pos="1530"/>
              </w:tabs>
            </w:pPr>
            <w:r>
              <w:rPr>
                <w:sz w:val="28"/>
                <w:szCs w:val="28"/>
              </w:rPr>
              <w:t xml:space="preserve">                               </w:t>
            </w:r>
            <w:r>
              <w:t>__________Н.И.Жигалов</w:t>
            </w:r>
          </w:p>
          <w:p w:rsidR="00675B2C" w:rsidRPr="00675B2C" w:rsidRDefault="00675B2C" w:rsidP="00675B2C"/>
          <w:p w:rsidR="00675B2C" w:rsidRPr="00675B2C" w:rsidRDefault="00675B2C" w:rsidP="00675B2C"/>
          <w:p w:rsidR="00675B2C" w:rsidRDefault="00675B2C" w:rsidP="00675B2C"/>
          <w:p w:rsidR="00675B2C" w:rsidRPr="00675B2C" w:rsidRDefault="00675B2C" w:rsidP="00826E5F">
            <w:pPr>
              <w:jc w:val="center"/>
            </w:pPr>
            <w:r>
              <w:t xml:space="preserve">                                    </w:t>
            </w:r>
          </w:p>
        </w:tc>
      </w:tr>
      <w:tr w:rsidR="002B548B" w:rsidRPr="0025511C" w:rsidTr="00F23AEE">
        <w:tc>
          <w:tcPr>
            <w:tcW w:w="4615" w:type="dxa"/>
          </w:tcPr>
          <w:p w:rsidR="002B548B" w:rsidRDefault="002B548B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2B548B" w:rsidRPr="00AF0F4C" w:rsidRDefault="002B548B" w:rsidP="00AF0F4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3572" w:rsidRDefault="009F3572" w:rsidP="009F3572">
      <w:pPr>
        <w:rPr>
          <w:sz w:val="28"/>
          <w:szCs w:val="28"/>
        </w:rPr>
      </w:pPr>
    </w:p>
    <w:p w:rsidR="003C0B3F" w:rsidRDefault="003C0B3F" w:rsidP="003C0B3F">
      <w:pPr>
        <w:pStyle w:val="a9"/>
      </w:pPr>
      <w:r>
        <w:t xml:space="preserve"> Главный энергетик </w:t>
      </w:r>
    </w:p>
    <w:p w:rsidR="00675B2C" w:rsidRDefault="00675B2C" w:rsidP="003C0B3F">
      <w:pPr>
        <w:pStyle w:val="a9"/>
      </w:pPr>
    </w:p>
    <w:p w:rsidR="003C0B3F" w:rsidRPr="009F3572" w:rsidRDefault="003C0B3F" w:rsidP="005D6B66">
      <w:pPr>
        <w:pStyle w:val="a9"/>
        <w:rPr>
          <w:sz w:val="28"/>
          <w:szCs w:val="28"/>
        </w:rPr>
      </w:pPr>
    </w:p>
    <w:sectPr w:rsidR="003C0B3F" w:rsidRPr="009F3572" w:rsidSect="00942C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260C19"/>
    <w:multiLevelType w:val="hybridMultilevel"/>
    <w:tmpl w:val="0D4A2CF2"/>
    <w:lvl w:ilvl="0" w:tplc="9CA0424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0686"/>
    <w:rsid w:val="00042876"/>
    <w:rsid w:val="00054053"/>
    <w:rsid w:val="000723AE"/>
    <w:rsid w:val="00092C47"/>
    <w:rsid w:val="001150AB"/>
    <w:rsid w:val="00137D18"/>
    <w:rsid w:val="001440A3"/>
    <w:rsid w:val="0016084C"/>
    <w:rsid w:val="00176048"/>
    <w:rsid w:val="001A205E"/>
    <w:rsid w:val="001A506A"/>
    <w:rsid w:val="001B23E8"/>
    <w:rsid w:val="001C6E89"/>
    <w:rsid w:val="001C78F9"/>
    <w:rsid w:val="001E26BD"/>
    <w:rsid w:val="00224A20"/>
    <w:rsid w:val="00260EEF"/>
    <w:rsid w:val="002629ED"/>
    <w:rsid w:val="002A2E4C"/>
    <w:rsid w:val="002B548B"/>
    <w:rsid w:val="003005F3"/>
    <w:rsid w:val="003651FD"/>
    <w:rsid w:val="00382977"/>
    <w:rsid w:val="003979C7"/>
    <w:rsid w:val="003A6D14"/>
    <w:rsid w:val="003C0B3F"/>
    <w:rsid w:val="003C0F8D"/>
    <w:rsid w:val="003D0128"/>
    <w:rsid w:val="003D1793"/>
    <w:rsid w:val="003D4DBC"/>
    <w:rsid w:val="003F3860"/>
    <w:rsid w:val="00415765"/>
    <w:rsid w:val="004161DB"/>
    <w:rsid w:val="004511A8"/>
    <w:rsid w:val="00460F94"/>
    <w:rsid w:val="004B1931"/>
    <w:rsid w:val="004B4149"/>
    <w:rsid w:val="004E6F8F"/>
    <w:rsid w:val="00501633"/>
    <w:rsid w:val="005027C1"/>
    <w:rsid w:val="005222AB"/>
    <w:rsid w:val="005316E6"/>
    <w:rsid w:val="00532EAE"/>
    <w:rsid w:val="00554039"/>
    <w:rsid w:val="0057447D"/>
    <w:rsid w:val="005767E3"/>
    <w:rsid w:val="005B5102"/>
    <w:rsid w:val="005C700D"/>
    <w:rsid w:val="005D6B66"/>
    <w:rsid w:val="005E6F9D"/>
    <w:rsid w:val="0061501E"/>
    <w:rsid w:val="00675B2C"/>
    <w:rsid w:val="006774C2"/>
    <w:rsid w:val="006A1EA9"/>
    <w:rsid w:val="006F204A"/>
    <w:rsid w:val="00702B7F"/>
    <w:rsid w:val="007575B3"/>
    <w:rsid w:val="00761529"/>
    <w:rsid w:val="00770B05"/>
    <w:rsid w:val="007A58E5"/>
    <w:rsid w:val="007B2A51"/>
    <w:rsid w:val="007E3CE8"/>
    <w:rsid w:val="007F31C3"/>
    <w:rsid w:val="007F3BC2"/>
    <w:rsid w:val="007F6359"/>
    <w:rsid w:val="00816160"/>
    <w:rsid w:val="0082025E"/>
    <w:rsid w:val="008212C8"/>
    <w:rsid w:val="00826E5F"/>
    <w:rsid w:val="008456BE"/>
    <w:rsid w:val="008506FA"/>
    <w:rsid w:val="00862A15"/>
    <w:rsid w:val="00865E55"/>
    <w:rsid w:val="0087250A"/>
    <w:rsid w:val="008C02EF"/>
    <w:rsid w:val="008C2979"/>
    <w:rsid w:val="008D106D"/>
    <w:rsid w:val="008F3DC3"/>
    <w:rsid w:val="0090774A"/>
    <w:rsid w:val="00916461"/>
    <w:rsid w:val="00920A5B"/>
    <w:rsid w:val="00921185"/>
    <w:rsid w:val="00921D72"/>
    <w:rsid w:val="00923CE0"/>
    <w:rsid w:val="00942C2C"/>
    <w:rsid w:val="00955491"/>
    <w:rsid w:val="00997CFC"/>
    <w:rsid w:val="009A02BD"/>
    <w:rsid w:val="009C024C"/>
    <w:rsid w:val="009F3572"/>
    <w:rsid w:val="00A001BD"/>
    <w:rsid w:val="00A02C52"/>
    <w:rsid w:val="00A3306E"/>
    <w:rsid w:val="00A5136C"/>
    <w:rsid w:val="00A515C1"/>
    <w:rsid w:val="00A90152"/>
    <w:rsid w:val="00AA4F58"/>
    <w:rsid w:val="00AA579B"/>
    <w:rsid w:val="00AA7539"/>
    <w:rsid w:val="00AC555C"/>
    <w:rsid w:val="00AF0F4C"/>
    <w:rsid w:val="00B00660"/>
    <w:rsid w:val="00B402B3"/>
    <w:rsid w:val="00B97E7C"/>
    <w:rsid w:val="00BA63D9"/>
    <w:rsid w:val="00BD111C"/>
    <w:rsid w:val="00C046A1"/>
    <w:rsid w:val="00C420BE"/>
    <w:rsid w:val="00C43419"/>
    <w:rsid w:val="00CA6C3C"/>
    <w:rsid w:val="00CA71FC"/>
    <w:rsid w:val="00CD476A"/>
    <w:rsid w:val="00CE5657"/>
    <w:rsid w:val="00CF38E5"/>
    <w:rsid w:val="00D8016B"/>
    <w:rsid w:val="00D9148D"/>
    <w:rsid w:val="00DB6E4E"/>
    <w:rsid w:val="00DF222B"/>
    <w:rsid w:val="00E027C0"/>
    <w:rsid w:val="00E36764"/>
    <w:rsid w:val="00E40C5A"/>
    <w:rsid w:val="00E82F0C"/>
    <w:rsid w:val="00EA072F"/>
    <w:rsid w:val="00ED4CF6"/>
    <w:rsid w:val="00EE03FD"/>
    <w:rsid w:val="00EE353A"/>
    <w:rsid w:val="00F17394"/>
    <w:rsid w:val="00F23AEE"/>
    <w:rsid w:val="00F250F9"/>
    <w:rsid w:val="00F2595E"/>
    <w:rsid w:val="00F33C55"/>
    <w:rsid w:val="00F706B0"/>
    <w:rsid w:val="00F7692D"/>
    <w:rsid w:val="00FF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No Spacing"/>
    <w:uiPriority w:val="1"/>
    <w:qFormat/>
    <w:rsid w:val="00702B7F"/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F6359"/>
    <w:pPr>
      <w:tabs>
        <w:tab w:val="center" w:pos="4677"/>
        <w:tab w:val="right" w:pos="9355"/>
      </w:tabs>
      <w:ind w:firstLine="567"/>
      <w:jc w:val="both"/>
    </w:pPr>
    <w:rPr>
      <w:rFonts w:ascii="Arial" w:hAnsi="Arial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F6359"/>
    <w:rPr>
      <w:rFonts w:ascii="Arial" w:hAnsi="Arial"/>
      <w:sz w:val="24"/>
      <w:szCs w:val="22"/>
      <w:lang w:eastAsia="en-US"/>
    </w:rPr>
  </w:style>
  <w:style w:type="paragraph" w:styleId="ac">
    <w:name w:val="Balloon Text"/>
    <w:basedOn w:val="a"/>
    <w:link w:val="ad"/>
    <w:rsid w:val="00E027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0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4</cp:revision>
  <cp:lastPrinted>2012-01-26T23:47:00Z</cp:lastPrinted>
  <dcterms:created xsi:type="dcterms:W3CDTF">2012-07-24T04:10:00Z</dcterms:created>
  <dcterms:modified xsi:type="dcterms:W3CDTF">2012-07-24T04:11:00Z</dcterms:modified>
</cp:coreProperties>
</file>